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FE43" w14:textId="33FA894D" w:rsidR="00ED2FBA" w:rsidRPr="00666A71" w:rsidRDefault="00ED2FBA" w:rsidP="00710EEC">
      <w:pPr>
        <w:rPr>
          <w:b/>
          <w:bCs/>
        </w:rPr>
      </w:pPr>
      <w:r w:rsidRPr="00666A71">
        <w:rPr>
          <w:b/>
          <w:bCs/>
        </w:rPr>
        <w:t>La Mediazione Familiare Internazionale</w:t>
      </w:r>
    </w:p>
    <w:p w14:paraId="72B77505" w14:textId="2D722E0F" w:rsidR="00E60F89" w:rsidRDefault="00710EEC" w:rsidP="00710EEC">
      <w:proofErr w:type="gramStart"/>
      <w:r>
        <w:t>La  Mediazione</w:t>
      </w:r>
      <w:proofErr w:type="gramEnd"/>
      <w:r>
        <w:t xml:space="preserve"> familiare internazionale, si qualifica in maniera specifica come intervento nelle situazioni di</w:t>
      </w:r>
      <w:r w:rsidR="00E60F89">
        <w:t xml:space="preserve"> </w:t>
      </w:r>
      <w:r>
        <w:t>sottrazione internazionale di minori</w:t>
      </w:r>
      <w:r w:rsidR="00ED2FBA">
        <w:t>,</w:t>
      </w:r>
      <w:r>
        <w:t xml:space="preserve"> ma anche come approccio efficace per prevenire spostamenti illegittimi</w:t>
      </w:r>
      <w:r w:rsidR="00E60F89">
        <w:t xml:space="preserve"> </w:t>
      </w:r>
      <w:r>
        <w:t xml:space="preserve">all’estero di minori figli di coppie miste, vittime della conflittualità tra genitori. </w:t>
      </w:r>
    </w:p>
    <w:p w14:paraId="23877FE9" w14:textId="06F28FCD" w:rsidR="00E60F89" w:rsidRDefault="00A01CC0" w:rsidP="00710EEC">
      <w:r>
        <w:t xml:space="preserve">Sono sempre più frequenti le coppie miste e gli spostamenti delle famiglie in paesi diversi da quello di origine; nelle situazioni di conflitto familiare questi aspetti aggiungono ulteriore complessità </w:t>
      </w:r>
      <w:proofErr w:type="gramStart"/>
      <w:r>
        <w:t>nella  definizione</w:t>
      </w:r>
      <w:proofErr w:type="gramEnd"/>
      <w:r>
        <w:t xml:space="preserve"> di nuove organizzazioni familiari. </w:t>
      </w:r>
      <w:r w:rsidR="00710EEC">
        <w:t>La crescente attenzione rispetto a</w:t>
      </w:r>
      <w:r w:rsidR="00E60F89">
        <w:t xml:space="preserve"> </w:t>
      </w:r>
      <w:r w:rsidR="00710EEC">
        <w:t>questo problema ha portato la comunità dei professionisti che si occupano di questo tema a mettere a punto linee</w:t>
      </w:r>
      <w:r w:rsidR="00E60F89">
        <w:t xml:space="preserve"> </w:t>
      </w:r>
      <w:r w:rsidR="00710EEC">
        <w:t>guida che vengono espresse nella “Carta della Mediazione internazionale”</w:t>
      </w:r>
      <w:r w:rsidR="00E60F89">
        <w:t xml:space="preserve"> e a individuare aree specifiche che richiedono per i mediatori familiari e per gli avvocati coinvolti un formazione </w:t>
      </w:r>
      <w:proofErr w:type="gramStart"/>
      <w:r w:rsidR="00ED2FBA">
        <w:t>mirata</w:t>
      </w:r>
      <w:r w:rsidR="00710EEC">
        <w:t xml:space="preserve"> .</w:t>
      </w:r>
      <w:proofErr w:type="gramEnd"/>
      <w:r w:rsidR="00710EEC">
        <w:t xml:space="preserve"> </w:t>
      </w:r>
    </w:p>
    <w:p w14:paraId="711F3796" w14:textId="211041BE" w:rsidR="00E60F89" w:rsidRDefault="00710EEC" w:rsidP="00710EEC">
      <w:r>
        <w:t>L’approccio sistemico si rivela particolarmente efficace per intervenire in conflitti familiari transnazionali</w:t>
      </w:r>
      <w:r w:rsidR="00E60F89">
        <w:t xml:space="preserve"> </w:t>
      </w:r>
      <w:r>
        <w:t>perché non si limita a far raggiungere accordi in circostanze anche difficili</w:t>
      </w:r>
      <w:r w:rsidR="00E60F89">
        <w:t xml:space="preserve"> sia </w:t>
      </w:r>
      <w:proofErr w:type="spellStart"/>
      <w:r w:rsidR="00E60F89">
        <w:t>relazionalmente</w:t>
      </w:r>
      <w:proofErr w:type="spellEnd"/>
      <w:r w:rsidR="00E60F89">
        <w:t xml:space="preserve"> che logisticamente</w:t>
      </w:r>
      <w:r>
        <w:t>, ma affronta le situazioni in un’ottica di</w:t>
      </w:r>
      <w:r w:rsidR="00E60F89">
        <w:t xml:space="preserve"> </w:t>
      </w:r>
      <w:r>
        <w:t xml:space="preserve">complessità, tenendo conto delle dinamiche di interazione non solo dei membri della famiglia </w:t>
      </w:r>
      <w:r w:rsidR="00E60F89">
        <w:t xml:space="preserve">nucleare </w:t>
      </w:r>
      <w:r>
        <w:t>ma anche dei</w:t>
      </w:r>
      <w:r w:rsidR="00E60F89">
        <w:t xml:space="preserve"> </w:t>
      </w:r>
      <w:r>
        <w:t xml:space="preserve">numerosi </w:t>
      </w:r>
      <w:proofErr w:type="gramStart"/>
      <w:r>
        <w:t>attori  coinvolti</w:t>
      </w:r>
      <w:proofErr w:type="gramEnd"/>
      <w:r w:rsidR="00E60F89">
        <w:t xml:space="preserve"> e delle diverse legislazioni e culture giuridiche.</w:t>
      </w:r>
    </w:p>
    <w:p w14:paraId="16100D6F" w14:textId="21EA4897" w:rsidR="00710EEC" w:rsidRDefault="00ED2FBA" w:rsidP="00710EEC">
      <w:r>
        <w:t>La Mediazione Familiare Internazionale ad approccio sistemico a</w:t>
      </w:r>
      <w:r w:rsidR="00710EEC">
        <w:t>gisce</w:t>
      </w:r>
      <w:r>
        <w:t xml:space="preserve"> non solo</w:t>
      </w:r>
      <w:r w:rsidR="00710EEC">
        <w:t xml:space="preserve"> in funzione del</w:t>
      </w:r>
      <w:r>
        <w:t>la corretta applicazione</w:t>
      </w:r>
      <w:r w:rsidR="00710EEC">
        <w:t xml:space="preserve"> </w:t>
      </w:r>
      <w:r>
        <w:t xml:space="preserve">delle disposizioni giudiziarie e del rispetto delle norme </w:t>
      </w:r>
      <w:proofErr w:type="gramStart"/>
      <w:r>
        <w:t>internazionali ,</w:t>
      </w:r>
      <w:proofErr w:type="gramEnd"/>
      <w:r>
        <w:t xml:space="preserve"> ma anche e soprattutto a salvaguardia del </w:t>
      </w:r>
      <w:r w:rsidR="00710EEC">
        <w:t>mantenimento del legame dei figli con entrambi i</w:t>
      </w:r>
      <w:r w:rsidR="00E60F89">
        <w:t xml:space="preserve"> </w:t>
      </w:r>
      <w:r w:rsidR="00710EEC">
        <w:t>genitori, con le famiglie</w:t>
      </w:r>
      <w:r w:rsidR="00E60F89">
        <w:t xml:space="preserve">, le culture, i paesi </w:t>
      </w:r>
      <w:r w:rsidR="00710EEC">
        <w:t>di origine, favorendo la circolarità della comunicazione e la costruzione di migliori scenari</w:t>
      </w:r>
      <w:r w:rsidR="00E60F89">
        <w:t xml:space="preserve"> </w:t>
      </w:r>
      <w:r w:rsidR="00710EEC">
        <w:t>relazionali.</w:t>
      </w:r>
    </w:p>
    <w:p w14:paraId="77091C88" w14:textId="339875DB" w:rsidR="00ED2FBA" w:rsidRDefault="00ED2FBA" w:rsidP="00710EEC"/>
    <w:p w14:paraId="59BCBEC3" w14:textId="77777777" w:rsidR="00A01CC0" w:rsidRDefault="00ED2FBA" w:rsidP="00A01CC0">
      <w:pPr>
        <w:spacing w:after="0" w:line="240" w:lineRule="auto"/>
      </w:pPr>
      <w:r>
        <w:t>Rosita Marinoni</w:t>
      </w:r>
    </w:p>
    <w:p w14:paraId="61680A4B" w14:textId="273C9214" w:rsidR="00ED2FBA" w:rsidRDefault="00ED2FBA" w:rsidP="00A01CC0">
      <w:pPr>
        <w:spacing w:after="0" w:line="240" w:lineRule="auto"/>
      </w:pPr>
      <w:r>
        <w:t>Mediatrice familiare didatta AIMS</w:t>
      </w:r>
    </w:p>
    <w:p w14:paraId="473CDC5C" w14:textId="0DB7F9A7" w:rsidR="00ED2FBA" w:rsidRDefault="00ED2FBA" w:rsidP="00A01CC0">
      <w:pPr>
        <w:spacing w:after="0" w:line="240" w:lineRule="auto"/>
      </w:pPr>
      <w:r>
        <w:t xml:space="preserve">Mediatrice Familiare </w:t>
      </w:r>
      <w:r w:rsidR="00A01CC0">
        <w:t>internazionale</w:t>
      </w:r>
    </w:p>
    <w:p w14:paraId="5EB2775C" w14:textId="0E78BAC3" w:rsidR="00A01CC0" w:rsidRDefault="00A01CC0" w:rsidP="00A01CC0">
      <w:pPr>
        <w:spacing w:after="0" w:line="240" w:lineRule="auto"/>
      </w:pPr>
      <w:r>
        <w:t>Presidente Centro per la Mediazione Sistemica Gregory Bateson Milano</w:t>
      </w:r>
    </w:p>
    <w:p w14:paraId="48A19372" w14:textId="108DC0BE" w:rsidR="00C40778" w:rsidRDefault="00C40778" w:rsidP="00A01CC0">
      <w:pPr>
        <w:spacing w:after="0" w:line="240" w:lineRule="auto"/>
      </w:pPr>
      <w:r>
        <w:t>marinoni@centrobateson.it</w:t>
      </w:r>
    </w:p>
    <w:sectPr w:rsidR="00C407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EC"/>
    <w:rsid w:val="00666A71"/>
    <w:rsid w:val="00710EEC"/>
    <w:rsid w:val="00A01CC0"/>
    <w:rsid w:val="00C40778"/>
    <w:rsid w:val="00E3497F"/>
    <w:rsid w:val="00E60F89"/>
    <w:rsid w:val="00ED2FBA"/>
    <w:rsid w:val="00F0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C581"/>
  <w15:chartTrackingRefBased/>
  <w15:docId w15:val="{D7C99A51-B9DB-40AF-AD5E-65B79A8D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Rosita Marinoni</dc:creator>
  <cp:keywords/>
  <dc:description/>
  <cp:lastModifiedBy>Formazione  - A.I.M.S.</cp:lastModifiedBy>
  <cp:revision>2</cp:revision>
  <dcterms:created xsi:type="dcterms:W3CDTF">2022-02-21T20:15:00Z</dcterms:created>
  <dcterms:modified xsi:type="dcterms:W3CDTF">2022-02-21T20:15:00Z</dcterms:modified>
</cp:coreProperties>
</file>